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符合</w:t>
      </w:r>
      <w:r>
        <w:rPr>
          <w:rFonts w:hint="eastAsia" w:ascii="方正小标宋_GBK" w:hAnsi="方正小标宋_GBK" w:eastAsia="方正小标宋_GBK" w:cs="方正小标宋_GBK"/>
          <w:b w:val="0"/>
          <w:bCs w:val="0"/>
          <w:sz w:val="44"/>
          <w:szCs w:val="44"/>
          <w:lang w:eastAsia="zh-CN"/>
        </w:rPr>
        <w:t>购买保障性</w:t>
      </w:r>
      <w:r>
        <w:rPr>
          <w:rFonts w:hint="eastAsia" w:ascii="方正小标宋_GBK" w:hAnsi="方正小标宋_GBK" w:eastAsia="方正小标宋_GBK" w:cs="方正小标宋_GBK"/>
          <w:b w:val="0"/>
          <w:bCs w:val="0"/>
          <w:sz w:val="44"/>
          <w:szCs w:val="44"/>
        </w:rPr>
        <w:t>住房家庭名单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Times New Roman"/>
          <w:sz w:val="32"/>
          <w:szCs w:val="32"/>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 广西钦州陶瓷总厂危旧房改住房改造项目非还建住房55户：</w:t>
      </w:r>
    </w:p>
    <w:tbl>
      <w:tblPr>
        <w:tblStyle w:val="5"/>
        <w:tblW w:w="9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86"/>
        <w:gridCol w:w="786"/>
        <w:gridCol w:w="1785"/>
        <w:gridCol w:w="1499"/>
        <w:gridCol w:w="774"/>
        <w:gridCol w:w="1776"/>
        <w:gridCol w:w="1743"/>
        <w:gridCol w:w="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申请人</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身份证号码</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工作单位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配偶</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身份证号码</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申请人家庭住址/工作单位</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申请</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徐蕾</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sz w:val="18"/>
                <w:szCs w:val="18"/>
                <w:u w:val="none"/>
                <w:lang w:val="en-US" w:eastAsia="zh-CN"/>
              </w:rPr>
              <w:t>5327281995****0048</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钦州市林业科学研究所</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lang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val="en-US" w:eastAsia="zh-CN"/>
              </w:rPr>
              <w:t>钦州市林业科学研究所</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李维维</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4508021998****3425</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钦州市林业科学研究所</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lang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钦州市林业科学研究所</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古鹏</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4507031999****1236</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钦州市林业科学研究所</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唐芳芳</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4507031990****1225</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钦州市林业科学研究所</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刘思敏</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4507021998****0325</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广西英华国际职业学校</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钦州市钦南区明阳街</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5</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吴丽</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4507021984****0023</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广西英华国际职业学校</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广西合浦县星岛湖乡坭江村委会</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6</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陆玉红</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4503271992****1623</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钦州市开投水务有限公司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曾开宇</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4507021989****0350</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钦州市钦南区向阳街</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7</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黄华梅</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4503111981****3024</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钦州市第一人民医院</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赖朝能</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4507021981****3919</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钦州市钦南区新兴街</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8</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李悦</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4507211995****0023</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中国人民银行钦州分行</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钦州市钦北区金穗街</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9</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林嘉茵</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4505021992****0761</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中国人民银行钦州分行</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黄泽耀</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4521221985****3316</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钦州市钦南区龙祥路</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10</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周琼娟</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4507021992****5120</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钦州市文化广电体育和旅游局</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钦州市钦南区犀牛脚镇联民村委</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11</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黄德权</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4507221993****4615</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钦州市第一人民医院</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吕婷婷</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4507221994****1544</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广西浦北县小江街道金浦大街</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12</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班莲芳</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4507031998****1520</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钦州市第五中学</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钦州市钦北区新棠镇新棠居委会</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13</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蔡金萍</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4507031993****3327</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北部湾职业技术学校</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钦州市钦北区大直镇充文村委会</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14</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黄奎</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4528021967****0025</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钦州市地方志办</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肖成</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4528021965****0071</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钦州市钦南区向阳园</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15</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黄科鹏</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4509231999****6976</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钦州市公安局反恐怖和特巡警支队</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广西博白县沙陂镇</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16</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曾美龄</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4507021993****0029</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钦州市自然资源局</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钦州市钦南区银安路</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17</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杨春梅</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4507021980***0343</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钦州市开投水务公司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张冬伟</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3210841986****2817</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钦州市钦南区南珠西大街</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18</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张璐莎</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5325241988****1849</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钦州市农业科学研究所</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劳善锋</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4507211985****1859</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钦州市钦南区钦廉街</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19</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周小华</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4507021980****5125</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广西钦州市卫贸发展有限公司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吴军伟</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4521291978****1638</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钦州市钦南区犀牛脚镇</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20</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丁珊</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4507211996****2953</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钦州市第一人民医院</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广西灵山县陆屋镇王猛村委会</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21</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钟荣贵</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3621331978****018</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广西英华国际职业学院</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阮氏维东</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N1324**76</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江西省赣州市兴国县</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22</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杨正聪</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5102121997***3311</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钦州市地方志办</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黄海娟</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4528241978****0026</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钦州市钦南区永福东大街</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23</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梁海亮</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4527281984****0914</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广西自贸区滨海国际经贸有限公司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万彩益</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4527281985***0924</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广西东兰县隘洞镇华龙村</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24</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梁琼方</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4507031996****212X</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钦州市第二中学</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黄盟</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4507021996****8415</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钦州市钦北区小董镇那学村委南蛇洞村</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25</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王佳静</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4501041990****1548</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钦州市地方志编纂委员会办公室</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南宁市西乡塘区明秀西路</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26</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伍瑜雪</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4507211998****6404</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钦州市文化广电体育和旅游局</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广西灵山县太平镇长春街</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27</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廖丽萍</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4505211979****8746</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钦州市开投水务有限公司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黎拓文</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4528021975****0316</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钦州市钦南区民园一巷</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28</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覃春暖</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4502221994****2624</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钦州市幼儿师范高等专科学校</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广西柳城县古砦仫佬族乡独山村民委北炭屯</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29</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方琼燕</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4507211990****6420</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中国移动通信集团广西有限公司钦州市城区分公司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黄建坤</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4507211991****7770</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广西灵山县太平镇那案村委会</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30</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施慧明</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4507211988***5009</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钦州市第二人民医院</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黄建起</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4507211988****7710</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钦州市钦北区子材东大街</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31</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陆振圣</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4506211998****1479</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广西英华国际职业学院</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广西上思县那琴乡桃岭村</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32</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黄鸿东</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4505211972****4854</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工行钦州分行</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陈素莲</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4528021973****8423</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钦州市钦南区新华路</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33</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高燕婷</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4507031992****7524</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钦州市交通运输局</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覃承铭</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4507221989****6930</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钦州市钦北区大垌镇模岭村委</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34</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梁咏</w:t>
            </w:r>
            <w:r>
              <w:rPr>
                <w:rFonts w:hint="eastAsia" w:ascii="宋体" w:hAnsi="宋体" w:cs="宋体"/>
                <w:i w:val="0"/>
                <w:color w:val="000000"/>
                <w:sz w:val="18"/>
                <w:szCs w:val="18"/>
                <w:u w:val="none"/>
                <w:lang w:val="en-US" w:eastAsia="zh-CN"/>
              </w:rPr>
              <w:t>秋</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4507212001****394X</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钦北区消防救援大队</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广西灵山县檀圩镇牛路村</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35</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胡译文</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4507021990****002X</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钦州市群众艺术馆</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val="en-US" w:eastAsia="zh-CN"/>
              </w:rPr>
              <w:t>彭柄焰</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4507021989****5195</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钦州市钦北区群利一巷</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36</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韩成凤</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4507021997****4222</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钦州市第八中学</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val="en-US" w:eastAsia="zh-CN"/>
              </w:rPr>
              <w:t>蓝耀富</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4522251990****0513</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钦州市钦南区康熙岭镇新平村委会</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37</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eastAsia="zh-CN"/>
              </w:rPr>
              <w:t>符家钦</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4528021949****4212</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钦州市第四中学</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val="en-US" w:eastAsia="zh-CN"/>
              </w:rPr>
              <w:t>陈慧娟</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4528021953****4228</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钦州市钦南区南珠西大街</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38</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eastAsia="zh-CN"/>
              </w:rPr>
              <w:t>冯德霆</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4507021975****0011</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钦州市第三中学</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val="en-US" w:eastAsia="zh-CN"/>
              </w:rPr>
              <w:t>班钦梅</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4507031979****2423</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钦州市钦南区前进路</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39</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韦懿容</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4507032000****3022</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广西钦州商贸学校</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聂继威</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4507032002****3392</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钦州市钦南区文峰北路</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40</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彭静</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4507221986****0824</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钦州市陶瓷总厂</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钦州市钦南区新阳东四南巷</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41</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梁凤雅</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4507021986****0029</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钦州市陶瓷总厂</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韦金君</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4507021990****0319</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钦州市钦南区向阳园四巷</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42</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李娜</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4501222001****3028</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钦州市陶瓷总厂</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南宁市武鸣灵马镇三民村</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43</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陈婷</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4507021978****0326</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钦州市陶瓷总厂</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钦州市钦南区凤凰路</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44</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邓素梅</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4528021970****0320</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钦州市陶瓷总厂</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钦州市钦南区五马路</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45</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廖文波</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4528021969****0038</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钦州市陶瓷总厂</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陆少海</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4528021973****1522</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钦州市钦南区新华路</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46</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邓福民</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4528021970****0316</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钦州市装饰砖厂</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何广萍</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4528021976****8420</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钦州市钦南区人民路</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47</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黄明</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4507212000****5359</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广西钦州商贸学校</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广西灵山县陆屋镇申安村委会</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48</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黎立远</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4509211996****2860</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广西钦州商贸学校</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郭倍光</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4507021993****8416</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钦州市钦北区永福西大街</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49</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区裕</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4507211990****5870</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钦州市第一人民医院</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刘祥熳</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4507211993****0443</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广西灵山县旧州镇上井村委会</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50</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黄德荣</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4507211986****4434</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广西钦州商贸学校</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梁静俏</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4507211989****4427</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广西灵山县那隆镇尤甘村委会</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51</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利海清</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4507031992****6917</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钦州市第三人民医院</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苏玉兰</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4507031991****6920</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钦州市钦北区青塘镇向阳南路</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52</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黄邺</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4507021994****0364</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市住建局</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钦州市钦南区海城路</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53</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陈建平</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4507021989****0322</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广西英华国际职业学院</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钦州市钦南区文峰街</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54</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甘树良</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4507021989****5112</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广西海润通贸易有限公司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秦小慧</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4507021990****482X</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钦州市钦南区钦州港</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55</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黄益铭</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4525011998****0025</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钦州市第一人民医院</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广西玉林市玉州区瑞泉里</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lang w:val="en-US" w:eastAsia="zh-CN"/>
              </w:rPr>
              <w:t>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2.广西钦州市外贸财务投资有限责任公司危旧房改住房改造项目非还建住房7户：</w:t>
      </w:r>
    </w:p>
    <w:tbl>
      <w:tblPr>
        <w:tblStyle w:val="5"/>
        <w:tblW w:w="9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86"/>
        <w:gridCol w:w="786"/>
        <w:gridCol w:w="1785"/>
        <w:gridCol w:w="1499"/>
        <w:gridCol w:w="774"/>
        <w:gridCol w:w="1776"/>
        <w:gridCol w:w="1743"/>
        <w:gridCol w:w="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1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申请人</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身份证号码</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工作单位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配偶</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身份证号码</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申请人家庭住址/工作单位</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申请</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仇世敏</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4507211989****6854</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广西佰菊投资有限公司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李萍娟</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4507211989****3106</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广西灵山县沙坪镇沙坪村委会</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仇世健</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4507211991****683X</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广西佰菊投资有限公司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梁小梅</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4507211988****682X</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广西灵山县沙坪镇沙坪村委会</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苏柏臣</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4507221997****1517</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广西亿景宏建设工程有限公司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广西浦北县张黄镇十字村委会</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苏桂民</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4507221996****1536</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广西亿景宏建设工程有限公司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王凤娟</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4507221996****1562</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广西浦北县张黄镇十字村委会</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5</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李子仁</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4505211984****4831</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钦州市裕创建筑工程有限责任公司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黄晓蓉</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4505211987****4905</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广西合浦县公馆镇陈屋村委会</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6</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黄小军</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4521291983****2518</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广西华扬工程项目管理有限公司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广西崇左市江州区镇南街</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7</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陆兰艳</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4528021974****7529</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广西钦州市外贸财务投资有限公司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何宗禄</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4528021971****5717</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钦州市钦南区那丽镇充包村委</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3.符合购买钦州市中医医院危旧房改住房改造非还建住房2户：</w:t>
      </w:r>
    </w:p>
    <w:tbl>
      <w:tblPr>
        <w:tblStyle w:val="5"/>
        <w:tblW w:w="9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86"/>
        <w:gridCol w:w="786"/>
        <w:gridCol w:w="1785"/>
        <w:gridCol w:w="1499"/>
        <w:gridCol w:w="774"/>
        <w:gridCol w:w="1776"/>
        <w:gridCol w:w="1743"/>
        <w:gridCol w:w="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1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申请人</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身份证号码</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工作单位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配偶</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身份证号码</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申请人家庭住址/工作单位</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申请</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高日其</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4528021973****3018</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钦州市浩润建材有限公司</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lang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钦州市钦北区贵台镇洞利村委</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王美霞</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4507021988****3925</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钦州市钦南区一章生鲜肉店</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章丰富</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4507021981****8416</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钦州市钦南区龙墩二巷</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符合购买钦州市化工总厂安置小区（经济适用住房）2户：</w:t>
      </w:r>
    </w:p>
    <w:tbl>
      <w:tblPr>
        <w:tblStyle w:val="5"/>
        <w:tblW w:w="9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86"/>
        <w:gridCol w:w="786"/>
        <w:gridCol w:w="1785"/>
        <w:gridCol w:w="1499"/>
        <w:gridCol w:w="774"/>
        <w:gridCol w:w="1776"/>
        <w:gridCol w:w="1743"/>
        <w:gridCol w:w="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1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申请人</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身份证号码</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工作单位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配偶</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身份证号码</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申请人家庭住址/工作单位</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申请</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劳德斌</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4521281968****3032</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钦州市化工总厂</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lang w:eastAsia="zh-CN"/>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sz w:val="18"/>
                <w:szCs w:val="18"/>
                <w:u w:val="none"/>
                <w:lang w:val="en-US" w:eastAsia="zh-CN"/>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钦州市钦南区沿江北路</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陆锋</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4528021970****7513</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钦州市化工总厂</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黄梅珍</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4506031976****0021</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color w:val="000000"/>
                <w:sz w:val="18"/>
                <w:szCs w:val="18"/>
                <w:u w:val="none"/>
                <w:lang w:eastAsia="zh-CN"/>
              </w:rPr>
            </w:pPr>
            <w:r>
              <w:rPr>
                <w:rFonts w:hint="eastAsia" w:ascii="宋体" w:hAnsi="宋体" w:cs="宋体"/>
                <w:i w:val="0"/>
                <w:color w:val="000000"/>
                <w:sz w:val="18"/>
                <w:szCs w:val="18"/>
                <w:u w:val="none"/>
                <w:lang w:eastAsia="zh-CN"/>
              </w:rPr>
              <w:t>广西东兴市江平镇富裕一路</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5.符合购买广西沿海公路发展中心危旧房改住房改造项目限价住房1户：</w:t>
      </w:r>
    </w:p>
    <w:tbl>
      <w:tblPr>
        <w:tblStyle w:val="5"/>
        <w:tblW w:w="9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86"/>
        <w:gridCol w:w="786"/>
        <w:gridCol w:w="1785"/>
        <w:gridCol w:w="1499"/>
        <w:gridCol w:w="774"/>
        <w:gridCol w:w="1776"/>
        <w:gridCol w:w="1743"/>
        <w:gridCol w:w="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1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申请人</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身份证号码</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工作单位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配偶</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身份证号码</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申请人家庭住址/工作单位</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申请</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邱鹏兴</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4507021987****4315</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lang w:eastAsia="zh-CN"/>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黄育</w:t>
            </w:r>
            <w:r>
              <w:rPr>
                <w:rFonts w:hint="eastAsia" w:ascii="宋体" w:hAnsi="宋体" w:cs="宋体"/>
                <w:i w:val="0"/>
                <w:color w:val="000000"/>
                <w:sz w:val="18"/>
                <w:szCs w:val="18"/>
                <w:u w:val="none"/>
                <w:lang w:val="en-US" w:eastAsia="zh-CN"/>
              </w:rPr>
              <w:t>晓</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4507221986****6208</w:t>
            </w:r>
          </w:p>
        </w:tc>
        <w:tc>
          <w:tcPr>
            <w:tcW w:w="1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钦州市钦南区康熙岭镇仙鹤路</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2</w:t>
            </w:r>
          </w:p>
        </w:tc>
      </w:tr>
    </w:tbl>
    <w:p/>
    <w:p/>
    <w:sectPr>
      <w:pgSz w:w="11906" w:h="16838"/>
      <w:pgMar w:top="1440" w:right="1519" w:bottom="1043" w:left="1406"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C87674"/>
    <w:rsid w:val="05C87674"/>
    <w:rsid w:val="0D5F34AA"/>
    <w:rsid w:val="0DF76035"/>
    <w:rsid w:val="14230BCF"/>
    <w:rsid w:val="15545F93"/>
    <w:rsid w:val="1C911747"/>
    <w:rsid w:val="26350C75"/>
    <w:rsid w:val="37A06491"/>
    <w:rsid w:val="3BD70DAF"/>
    <w:rsid w:val="4B6B5496"/>
    <w:rsid w:val="60F40F1E"/>
    <w:rsid w:val="616460C9"/>
    <w:rsid w:val="623870C8"/>
    <w:rsid w:val="66250695"/>
    <w:rsid w:val="74764C97"/>
    <w:rsid w:val="7F0D5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宋体"/>
      <w:kern w:val="2"/>
      <w:sz w:val="21"/>
      <w:szCs w:val="21"/>
      <w:lang w:val="en-US" w:eastAsia="zh-CN" w:bidi="ar-SA"/>
    </w:rPr>
  </w:style>
  <w:style w:type="paragraph" w:styleId="2">
    <w:name w:val="heading 3"/>
    <w:basedOn w:val="1"/>
    <w:next w:val="1"/>
    <w:qFormat/>
    <w:uiPriority w:val="0"/>
    <w:pPr>
      <w:keepNext/>
      <w:keepLines/>
      <w:tabs>
        <w:tab w:val="left" w:pos="703"/>
      </w:tabs>
      <w:spacing w:before="260" w:after="260" w:line="416" w:lineRule="auto"/>
      <w:outlineLvl w:val="2"/>
    </w:pPr>
    <w:rPr>
      <w:rFonts w:ascii="Calibri" w:hAnsi="Calibri" w:eastAsia="宋体" w:cs="Times New Roman"/>
      <w:b/>
      <w:bCs/>
      <w:sz w:val="32"/>
      <w:szCs w:val="32"/>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2025-12-30T03:38:00Z</dcterms:created>
  <dc:creator>Administrator</dc:creator>
  <cp:lastModifiedBy>Administrator</cp:lastModifiedBy>
  <cp:lastPrinted>2026-01-07T02:10:00Z</cp:lastPrinted>
  <dcterms:modified xsi:type="dcterms:W3CDTF">2026-01-07T08:15:45Z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