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100" w:lineRule="exact"/>
        <w:jc w:val="center"/>
        <w:rPr>
          <w:rFonts w:ascii="Times New Roman" w:hAnsi="Times New Roman" w:eastAsia="方正小标宋_GBK" w:cs="Times New Roman"/>
          <w:color w:val="FF0000"/>
          <w:spacing w:val="160"/>
          <w:sz w:val="70"/>
          <w:szCs w:val="72"/>
        </w:rPr>
      </w:pPr>
      <w:bookmarkStart w:id="0" w:name="_GoBack"/>
      <w:bookmarkEnd w:id="0"/>
      <w:r>
        <w:rPr>
          <w:rFonts w:ascii="Times New Roman" w:hAnsi="Times New Roman" w:eastAsia="方正小标宋_GBK" w:cs="Times New Roman"/>
          <w:color w:val="FF0000"/>
          <w:spacing w:val="160"/>
          <w:sz w:val="72"/>
          <w:szCs w:val="72"/>
        </w:rPr>
        <w:t>钦州市</w:t>
      </w:r>
    </w:p>
    <w:p>
      <w:pPr>
        <w:spacing w:line="1100" w:lineRule="exact"/>
        <w:jc w:val="distribute"/>
        <w:rPr>
          <w:rFonts w:ascii="Times New Roman" w:hAnsi="Times New Roman" w:eastAsia="方正小标宋_GBK" w:cs="Times New Roman"/>
          <w:color w:val="FF0000"/>
          <w:spacing w:val="160"/>
          <w:sz w:val="72"/>
          <w:szCs w:val="72"/>
        </w:rPr>
      </w:pPr>
      <w:r>
        <w:rPr>
          <w:rFonts w:ascii="Times New Roman" w:hAnsi="Times New Roman" w:eastAsia="方正小标宋_GBK" w:cs="Times New Roman"/>
          <w:color w:val="FF0000"/>
          <w:sz w:val="72"/>
          <w:szCs w:val="72"/>
        </w:rPr>
        <w:t>住房和城乡建设</w:t>
      </w:r>
      <w:r>
        <w:rPr>
          <w:rFonts w:hint="eastAsia" w:ascii="Times New Roman" w:hAnsi="Times New Roman" w:eastAsia="方正小标宋_GBK" w:cs="Times New Roman"/>
          <w:color w:val="FF0000"/>
          <w:sz w:val="72"/>
          <w:szCs w:val="72"/>
        </w:rPr>
        <w:t>局</w:t>
      </w:r>
      <w:r>
        <w:rPr>
          <w:rFonts w:ascii="Times New Roman" w:hAnsi="Times New Roman" w:eastAsia="方正小标宋_GBK" w:cs="Times New Roman"/>
          <w:color w:val="FF0000"/>
          <w:sz w:val="72"/>
          <w:szCs w:val="72"/>
        </w:rPr>
        <w:t>文件</w:t>
      </w:r>
    </w:p>
    <w:p>
      <w:pPr>
        <w:spacing w:line="360" w:lineRule="exact"/>
        <w:jc w:val="center"/>
        <w:rPr>
          <w:rFonts w:ascii="Times New Roman" w:hAnsi="Times New Roman" w:eastAsia="方正大标宋简体" w:cs="Times New Roman"/>
          <w:sz w:val="24"/>
          <w:szCs w:val="22"/>
        </w:rPr>
      </w:pPr>
    </w:p>
    <w:p>
      <w:pPr>
        <w:spacing w:line="360" w:lineRule="exact"/>
        <w:jc w:val="center"/>
        <w:rPr>
          <w:rFonts w:ascii="Times New Roman" w:hAnsi="Times New Roman" w:eastAsia="方正大标宋简体" w:cs="Times New Roman"/>
          <w:sz w:val="24"/>
          <w:szCs w:val="22"/>
        </w:rPr>
      </w:pPr>
    </w:p>
    <w:p>
      <w:pPr>
        <w:pBdr>
          <w:bottom w:val="single" w:color="FF0000" w:sz="18" w:space="2"/>
        </w:pBdr>
        <w:shd w:val="clear" w:color="auto" w:fill="auto"/>
        <w:spacing w:line="480" w:lineRule="exact"/>
        <w:jc w:val="center"/>
        <w:rPr>
          <w:rFonts w:ascii="Times New Roman" w:hAnsi="Times New Roman" w:eastAsia="方正仿宋_GBK" w:cs="Times New Roman"/>
          <w:sz w:val="32"/>
          <w:szCs w:val="22"/>
        </w:rPr>
      </w:pPr>
      <w:r>
        <w:rPr>
          <w:rFonts w:ascii="Times New Roman" w:hAnsi="Times New Roman" w:eastAsia="方正仿宋_GBK" w:cs="Times New Roman"/>
          <w:sz w:val="32"/>
          <w:szCs w:val="22"/>
        </w:rPr>
        <w:t>钦市建管〔202</w:t>
      </w:r>
      <w:r>
        <w:rPr>
          <w:rFonts w:hint="eastAsia" w:ascii="Times New Roman" w:hAnsi="Times New Roman" w:eastAsia="方正仿宋_GBK" w:cs="Times New Roman"/>
          <w:sz w:val="32"/>
          <w:szCs w:val="22"/>
          <w:lang w:val="en-US" w:eastAsia="zh-CN"/>
        </w:rPr>
        <w:t>2</w:t>
      </w:r>
      <w:r>
        <w:rPr>
          <w:rFonts w:ascii="Times New Roman" w:hAnsi="Times New Roman" w:eastAsia="方正仿宋_GBK" w:cs="Times New Roman"/>
          <w:sz w:val="32"/>
          <w:szCs w:val="22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22"/>
          <w:lang w:val="en-US" w:eastAsia="zh-CN"/>
        </w:rPr>
        <w:t>97</w:t>
      </w:r>
      <w:r>
        <w:rPr>
          <w:rFonts w:ascii="Times New Roman" w:hAnsi="Times New Roman" w:eastAsia="方正仿宋_GBK" w:cs="Times New Roman"/>
          <w:sz w:val="32"/>
          <w:szCs w:val="22"/>
        </w:rPr>
        <w:t>号</w:t>
      </w:r>
    </w:p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Times New Roman" w:hAnsi="Times New Roman" w:eastAsia="方正小标宋_GBK" w:cs="Times New Roman"/>
          <w:color w:val="000000"/>
          <w:kern w:val="0"/>
          <w:sz w:val="44"/>
          <w:szCs w:val="44"/>
        </w:rPr>
      </w:pPr>
    </w:p>
    <w:p>
      <w:pPr>
        <w:pStyle w:val="5"/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</w:pPr>
    </w:p>
    <w:p>
      <w:pPr>
        <w:pStyle w:val="3"/>
        <w:spacing w:before="0" w:after="0" w:line="620" w:lineRule="exact"/>
        <w:rPr>
          <w:rFonts w:ascii="Times New Roman" w:hAnsi="Times New Roman"/>
        </w:rPr>
      </w:pPr>
      <w:r>
        <w:rPr>
          <w:rFonts w:ascii="Times New Roman" w:hAnsi="Times New Roman"/>
        </w:rPr>
        <w:t>钦州市住房和城乡建设局关于</w:t>
      </w:r>
      <w:r>
        <w:rPr>
          <w:rFonts w:hint="eastAsia" w:ascii="Times New Roman" w:hAnsi="Times New Roman"/>
        </w:rPr>
        <w:t>表扬积极</w:t>
      </w:r>
      <w:r>
        <w:rPr>
          <w:rFonts w:ascii="Times New Roman" w:hAnsi="Times New Roman"/>
        </w:rPr>
        <w:t>参与</w:t>
      </w:r>
    </w:p>
    <w:p>
      <w:pPr>
        <w:pStyle w:val="3"/>
        <w:spacing w:before="0" w:after="0" w:line="620" w:lineRule="exact"/>
        <w:rPr>
          <w:rFonts w:ascii="Times New Roman" w:hAnsi="Times New Roman"/>
        </w:rPr>
      </w:pPr>
      <w:r>
        <w:rPr>
          <w:rFonts w:ascii="Times New Roman" w:hAnsi="Times New Roman"/>
        </w:rPr>
        <w:t>我市抗击新冠</w:t>
      </w:r>
      <w:r>
        <w:rPr>
          <w:rFonts w:hint="eastAsia" w:ascii="Times New Roman" w:hAnsi="Times New Roman"/>
        </w:rPr>
        <w:t>肺炎</w:t>
      </w:r>
      <w:r>
        <w:rPr>
          <w:rFonts w:ascii="Times New Roman" w:hAnsi="Times New Roman"/>
        </w:rPr>
        <w:t>疫情工作建筑业企业</w:t>
      </w:r>
      <w:r>
        <w:rPr>
          <w:rFonts w:hint="eastAsia" w:ascii="Times New Roman" w:hAnsi="Times New Roman"/>
        </w:rPr>
        <w:t>的</w:t>
      </w:r>
      <w:r>
        <w:rPr>
          <w:rFonts w:ascii="Times New Roman" w:hAnsi="Times New Roman"/>
        </w:rPr>
        <w:t>通报</w:t>
      </w:r>
    </w:p>
    <w:p>
      <w:pPr>
        <w:spacing w:line="620" w:lineRule="exact"/>
        <w:rPr>
          <w:rFonts w:ascii="Times New Roman" w:hAnsi="Times New Roman" w:cs="Times New Roman"/>
        </w:rPr>
      </w:pPr>
    </w:p>
    <w:p>
      <w:pPr>
        <w:spacing w:line="62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自贸区钦州港</w:t>
      </w:r>
      <w:r>
        <w:rPr>
          <w:rFonts w:ascii="Times New Roman" w:hAnsi="Times New Roman" w:eastAsia="方正仿宋_GBK" w:cs="Times New Roman"/>
          <w:sz w:val="32"/>
          <w:szCs w:val="32"/>
        </w:rPr>
        <w:t>片区自然资源和建设局，各县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（区）住房</w:t>
      </w:r>
      <w:r>
        <w:rPr>
          <w:rFonts w:ascii="Times New Roman" w:hAnsi="Times New Roman" w:eastAsia="方正仿宋_GBK" w:cs="Times New Roman"/>
          <w:sz w:val="32"/>
          <w:szCs w:val="32"/>
        </w:rPr>
        <w:t>城乡建设局，各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在建</w:t>
      </w:r>
      <w:r>
        <w:rPr>
          <w:rFonts w:ascii="Times New Roman" w:hAnsi="Times New Roman" w:eastAsia="方正仿宋_GBK" w:cs="Times New Roman"/>
          <w:sz w:val="32"/>
          <w:szCs w:val="32"/>
        </w:rPr>
        <w:t>工程参建单位：</w:t>
      </w:r>
    </w:p>
    <w:p>
      <w:pPr>
        <w:spacing w:line="620" w:lineRule="exact"/>
        <w:ind w:firstLine="64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今年3月</w:t>
      </w:r>
      <w:r>
        <w:rPr>
          <w:rFonts w:ascii="Times New Roman" w:hAnsi="Times New Roman" w:eastAsia="方正仿宋_GBK" w:cs="Times New Roman"/>
          <w:sz w:val="32"/>
          <w:szCs w:val="32"/>
        </w:rPr>
        <w:t>我市爆发新冠肺炎疫情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期间</w:t>
      </w:r>
      <w:r>
        <w:rPr>
          <w:rFonts w:ascii="Times New Roman" w:hAnsi="Times New Roman" w:eastAsia="方正仿宋_GBK" w:cs="Times New Roman"/>
          <w:sz w:val="32"/>
          <w:szCs w:val="32"/>
        </w:rPr>
        <w:t>，全市各建筑企业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积极投入</w:t>
      </w:r>
      <w:r>
        <w:rPr>
          <w:rFonts w:ascii="Times New Roman" w:hAnsi="Times New Roman" w:eastAsia="方正仿宋_GBK" w:cs="Times New Roman"/>
          <w:sz w:val="32"/>
          <w:szCs w:val="32"/>
        </w:rPr>
        <w:t>抗击疫情的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各项</w:t>
      </w:r>
      <w:r>
        <w:rPr>
          <w:rFonts w:ascii="Times New Roman" w:hAnsi="Times New Roman" w:eastAsia="方正仿宋_GBK" w:cs="Times New Roman"/>
          <w:sz w:val="32"/>
          <w:szCs w:val="32"/>
        </w:rPr>
        <w:t>行动中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。</w:t>
      </w:r>
      <w:r>
        <w:rPr>
          <w:rFonts w:ascii="Times New Roman" w:hAnsi="Times New Roman" w:eastAsia="方正仿宋_GBK" w:cs="Times New Roman"/>
          <w:sz w:val="32"/>
          <w:szCs w:val="32"/>
        </w:rPr>
        <w:t>广西钦州建工建设集团有限公司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、广西金源建筑工程有限公司</w:t>
      </w:r>
      <w:r>
        <w:rPr>
          <w:rFonts w:ascii="Times New Roman" w:hAnsi="Times New Roman" w:eastAsia="方正仿宋_GBK" w:cs="Times New Roman"/>
          <w:sz w:val="32"/>
          <w:szCs w:val="32"/>
        </w:rPr>
        <w:t>等5家建筑业企业主动承担市里现有酒店、安置房和公寓改造隔离住房项目，连日加班加点赶进度，圆满完成各项隔离住房改造任务；中交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天津航道局</w:t>
      </w:r>
      <w:r>
        <w:rPr>
          <w:rFonts w:ascii="Times New Roman" w:hAnsi="Times New Roman" w:eastAsia="方正仿宋_GBK" w:cs="Times New Roman"/>
          <w:sz w:val="32"/>
          <w:szCs w:val="32"/>
        </w:rPr>
        <w:t>有限公司</w:t>
      </w: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  <w:lang w:bidi="ar"/>
        </w:rPr>
        <w:t>、广西纳海建设工程有限公司</w:t>
      </w:r>
      <w:r>
        <w:rPr>
          <w:rFonts w:ascii="Times New Roman" w:hAnsi="Times New Roman" w:eastAsia="方正仿宋_GBK" w:cs="Times New Roman"/>
          <w:sz w:val="32"/>
          <w:szCs w:val="32"/>
        </w:rPr>
        <w:t>等3家建筑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业</w:t>
      </w:r>
      <w:r>
        <w:rPr>
          <w:rFonts w:ascii="Times New Roman" w:hAnsi="Times New Roman" w:eastAsia="方正仿宋_GBK" w:cs="Times New Roman"/>
          <w:sz w:val="32"/>
          <w:szCs w:val="32"/>
        </w:rPr>
        <w:t>企业积极投入人力物力，</w:t>
      </w: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  <w:lang w:bidi="ar"/>
        </w:rPr>
        <w:t>用</w:t>
      </w:r>
      <w:r>
        <w:rPr>
          <w:rFonts w:ascii="Times New Roman" w:hAnsi="Times New Roman" w:eastAsia="方正仿宋_GBK" w:cs="Times New Roman"/>
          <w:sz w:val="32"/>
          <w:szCs w:val="32"/>
        </w:rPr>
        <w:t>实际行动为我市抗击新冠肺炎疫情做出了突出贡献，充分体现了建筑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业</w:t>
      </w:r>
      <w:r>
        <w:rPr>
          <w:rFonts w:ascii="Times New Roman" w:hAnsi="Times New Roman" w:eastAsia="方正仿宋_GBK" w:cs="Times New Roman"/>
          <w:sz w:val="32"/>
          <w:szCs w:val="32"/>
        </w:rPr>
        <w:t>企业的社会责任感和使命担当。为表彰先进、树立典型，经研究，决定对广西钦州建工建设集团有限公司、广西金源建筑工程有限公司等8家建筑业企业给予通报表扬。</w:t>
      </w:r>
    </w:p>
    <w:p>
      <w:pPr>
        <w:spacing w:line="620" w:lineRule="exact"/>
        <w:ind w:firstLine="64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希望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被</w:t>
      </w:r>
      <w:r>
        <w:rPr>
          <w:rFonts w:ascii="Times New Roman" w:hAnsi="Times New Roman" w:eastAsia="方正仿宋_GBK" w:cs="Times New Roman"/>
          <w:sz w:val="32"/>
          <w:szCs w:val="32"/>
        </w:rPr>
        <w:t>表扬企业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再接再厉</w:t>
      </w:r>
      <w:r>
        <w:rPr>
          <w:rFonts w:ascii="Times New Roman" w:hAnsi="Times New Roman" w:eastAsia="方正仿宋_GBK" w:cs="Times New Roman"/>
          <w:sz w:val="32"/>
          <w:szCs w:val="32"/>
        </w:rPr>
        <w:t>，再创佳绩。各建筑业企业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要</w:t>
      </w:r>
      <w:r>
        <w:rPr>
          <w:rFonts w:ascii="Times New Roman" w:hAnsi="Times New Roman" w:eastAsia="方正仿宋_GBK" w:cs="Times New Roman"/>
          <w:sz w:val="32"/>
          <w:szCs w:val="32"/>
        </w:rPr>
        <w:t>以被表扬企业为榜样，</w:t>
      </w:r>
      <w:r>
        <w:rPr>
          <w:rFonts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坚持疫情防控和经济发展两促进，坚决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巩固</w:t>
      </w:r>
      <w:r>
        <w:rPr>
          <w:rFonts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来之不易的疫情防控成果，紧紧围绕“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建</w:t>
      </w:r>
      <w:r>
        <w:rPr>
          <w:rFonts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大港、壮产业、造滨城、美乡村”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四轮</w:t>
      </w:r>
      <w:r>
        <w:rPr>
          <w:rFonts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驱动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战略</w:t>
      </w:r>
      <w:r>
        <w:rPr>
          <w:rFonts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部署，努力推动我市建筑业高质量发展，为全市经济持续健康发展提供有力支撑。</w:t>
      </w:r>
    </w:p>
    <w:p>
      <w:pPr>
        <w:spacing w:line="620" w:lineRule="exact"/>
        <w:ind w:firstLine="640"/>
        <w:rPr>
          <w:rFonts w:hint="eastAsia" w:ascii="Times New Roman" w:hAnsi="Times New Roman" w:eastAsia="方正仿宋_GBK" w:cs="Times New Roman"/>
          <w:sz w:val="32"/>
          <w:szCs w:val="32"/>
        </w:rPr>
      </w:pPr>
    </w:p>
    <w:p>
      <w:pPr>
        <w:spacing w:line="620" w:lineRule="exact"/>
        <w:ind w:firstLine="64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附件：通报表扬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积极参与钦州市</w:t>
      </w:r>
      <w:r>
        <w:rPr>
          <w:rFonts w:ascii="Times New Roman" w:hAnsi="Times New Roman" w:eastAsia="方正仿宋_GBK" w:cs="Times New Roman"/>
          <w:sz w:val="32"/>
          <w:szCs w:val="32"/>
        </w:rPr>
        <w:t>抗击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新冠肺炎</w:t>
      </w:r>
      <w:r>
        <w:rPr>
          <w:rFonts w:ascii="Times New Roman" w:hAnsi="Times New Roman" w:eastAsia="方正仿宋_GBK" w:cs="Times New Roman"/>
          <w:sz w:val="32"/>
          <w:szCs w:val="32"/>
        </w:rPr>
        <w:t>疫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情工作建筑</w:t>
      </w:r>
    </w:p>
    <w:p>
      <w:pPr>
        <w:spacing w:line="620" w:lineRule="exact"/>
        <w:ind w:firstLine="1440" w:firstLineChars="45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业</w:t>
      </w:r>
      <w:r>
        <w:rPr>
          <w:rFonts w:ascii="Times New Roman" w:hAnsi="Times New Roman" w:eastAsia="方正仿宋_GBK" w:cs="Times New Roman"/>
          <w:sz w:val="32"/>
          <w:szCs w:val="32"/>
        </w:rPr>
        <w:t>企业名单</w:t>
      </w:r>
    </w:p>
    <w:p>
      <w:pPr>
        <w:spacing w:line="620" w:lineRule="exact"/>
        <w:ind w:firstLine="640"/>
        <w:rPr>
          <w:rFonts w:hint="eastAsia" w:ascii="Times New Roman" w:hAnsi="Times New Roman" w:eastAsia="方正仿宋_GBK" w:cs="Times New Roman"/>
          <w:sz w:val="32"/>
          <w:szCs w:val="32"/>
        </w:rPr>
      </w:pPr>
    </w:p>
    <w:p>
      <w:pPr>
        <w:spacing w:line="620" w:lineRule="exact"/>
        <w:ind w:firstLine="640"/>
        <w:rPr>
          <w:rFonts w:hint="eastAsia" w:ascii="Times New Roman" w:hAnsi="Times New Roman" w:eastAsia="方正仿宋_GBK" w:cs="Times New Roman"/>
          <w:sz w:val="32"/>
          <w:szCs w:val="32"/>
        </w:rPr>
      </w:pPr>
    </w:p>
    <w:p>
      <w:pPr>
        <w:spacing w:line="620" w:lineRule="exact"/>
        <w:ind w:firstLine="64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620" w:lineRule="exact"/>
        <w:ind w:firstLine="4166" w:firstLineChars="1302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钦州市住房和城乡建设局</w:t>
      </w:r>
    </w:p>
    <w:p>
      <w:pPr>
        <w:spacing w:line="620" w:lineRule="exact"/>
        <w:ind w:firstLine="4806" w:firstLineChars="1502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2022年6月20日</w:t>
      </w:r>
    </w:p>
    <w:p>
      <w:pPr>
        <w:spacing w:line="620" w:lineRule="exact"/>
        <w:rPr>
          <w:rFonts w:ascii="方正黑体_GBK" w:hAnsi="方正仿宋_GBK" w:eastAsia="方正黑体_GBK" w:cs="方正仿宋_GBK"/>
          <w:sz w:val="32"/>
          <w:szCs w:val="32"/>
        </w:rPr>
      </w:pPr>
    </w:p>
    <w:p>
      <w:pPr>
        <w:spacing w:line="620" w:lineRule="exact"/>
        <w:rPr>
          <w:rFonts w:ascii="方正黑体_GBK" w:hAnsi="方正仿宋_GBK" w:eastAsia="方正黑体_GBK" w:cs="方正仿宋_GBK"/>
          <w:sz w:val="32"/>
          <w:szCs w:val="32"/>
        </w:rPr>
      </w:pPr>
    </w:p>
    <w:p>
      <w:pPr>
        <w:spacing w:line="620" w:lineRule="exact"/>
        <w:rPr>
          <w:rFonts w:ascii="方正黑体_GBK" w:hAnsi="方正仿宋_GBK" w:eastAsia="方正黑体_GBK" w:cs="方正仿宋_GBK"/>
          <w:sz w:val="32"/>
          <w:szCs w:val="32"/>
        </w:rPr>
      </w:pPr>
    </w:p>
    <w:p>
      <w:pPr>
        <w:spacing w:line="620" w:lineRule="exact"/>
        <w:rPr>
          <w:rFonts w:ascii="方正黑体_GBK" w:hAnsi="方正仿宋_GBK" w:eastAsia="方正黑体_GBK" w:cs="方正仿宋_GBK"/>
          <w:sz w:val="32"/>
          <w:szCs w:val="32"/>
        </w:rPr>
      </w:pPr>
    </w:p>
    <w:p>
      <w:pPr>
        <w:spacing w:line="620" w:lineRule="exact"/>
        <w:rPr>
          <w:rFonts w:ascii="方正黑体_GBK" w:hAnsi="方正仿宋_GBK" w:eastAsia="方正黑体_GBK" w:cs="方正仿宋_GBK"/>
          <w:sz w:val="32"/>
          <w:szCs w:val="32"/>
        </w:rPr>
      </w:pPr>
    </w:p>
    <w:p>
      <w:pPr>
        <w:spacing w:line="620" w:lineRule="exact"/>
        <w:rPr>
          <w:rFonts w:hint="eastAsia" w:ascii="方正黑体_GBK" w:hAnsi="方正仿宋_GBK" w:eastAsia="方正黑体_GBK" w:cs="方正仿宋_GBK"/>
          <w:sz w:val="32"/>
          <w:szCs w:val="32"/>
        </w:rPr>
      </w:pPr>
      <w:r>
        <w:rPr>
          <w:rFonts w:hint="eastAsia" w:ascii="方正黑体_GBK" w:hAnsi="方正仿宋_GBK" w:eastAsia="方正黑体_GBK" w:cs="方正仿宋_GBK"/>
          <w:sz w:val="32"/>
          <w:szCs w:val="32"/>
        </w:rPr>
        <w:t>附件</w:t>
      </w:r>
    </w:p>
    <w:p>
      <w:pPr>
        <w:spacing w:line="620" w:lineRule="exac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56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通报表扬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积极参与钦州</w:t>
      </w:r>
      <w:r>
        <w:rPr>
          <w:rFonts w:ascii="Times New Roman" w:hAnsi="Times New Roman" w:eastAsia="方正小标宋_GBK" w:cs="Times New Roman"/>
          <w:sz w:val="44"/>
          <w:szCs w:val="44"/>
        </w:rPr>
        <w:t>市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抗击</w:t>
      </w:r>
      <w:r>
        <w:rPr>
          <w:rFonts w:ascii="Times New Roman" w:hAnsi="Times New Roman" w:eastAsia="方正小标宋_GBK" w:cs="Times New Roman"/>
          <w:sz w:val="44"/>
          <w:szCs w:val="44"/>
        </w:rPr>
        <w:t>新冠肺炎</w:t>
      </w:r>
    </w:p>
    <w:p>
      <w:pPr>
        <w:spacing w:line="56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</w:rPr>
        <w:t>疫情工作建筑业</w:t>
      </w:r>
      <w:r>
        <w:rPr>
          <w:rFonts w:ascii="Times New Roman" w:hAnsi="Times New Roman" w:eastAsia="方正小标宋_GBK" w:cs="Times New Roman"/>
          <w:sz w:val="44"/>
          <w:szCs w:val="44"/>
        </w:rPr>
        <w:t>企业名单</w:t>
      </w:r>
    </w:p>
    <w:p>
      <w:pPr>
        <w:spacing w:line="560" w:lineRule="exact"/>
        <w:jc w:val="center"/>
        <w:rPr>
          <w:rFonts w:ascii="Times New Roman" w:hAnsi="Times New Roman" w:eastAsia="方正仿宋_GBK" w:cs="Times New Roman"/>
          <w:sz w:val="44"/>
          <w:szCs w:val="44"/>
        </w:rPr>
      </w:pPr>
    </w:p>
    <w:tbl>
      <w:tblPr>
        <w:tblStyle w:val="18"/>
        <w:tblW w:w="866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5"/>
        <w:gridCol w:w="708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708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32"/>
                <w:szCs w:val="32"/>
                <w:lang w:bidi="ar"/>
              </w:rPr>
              <w:t>企业名称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7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广西钦州建工建设集团有限公司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7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</w:rPr>
              <w:t>广西金源建筑工程有限公司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3</w:t>
            </w:r>
          </w:p>
        </w:tc>
        <w:tc>
          <w:tcPr>
            <w:tcW w:w="7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广西裕华建设集团有限公司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4</w:t>
            </w:r>
          </w:p>
        </w:tc>
        <w:tc>
          <w:tcPr>
            <w:tcW w:w="7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钦州市建设工程有限公司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5</w:t>
            </w:r>
          </w:p>
        </w:tc>
        <w:tc>
          <w:tcPr>
            <w:tcW w:w="7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钦州市东力建设工程有限公司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6</w:t>
            </w:r>
          </w:p>
        </w:tc>
        <w:tc>
          <w:tcPr>
            <w:tcW w:w="7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中交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  <w:t>天津航道局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7</w:t>
            </w:r>
          </w:p>
        </w:tc>
        <w:tc>
          <w:tcPr>
            <w:tcW w:w="7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广西纳海建设工程有限公司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8</w:t>
            </w:r>
          </w:p>
        </w:tc>
        <w:tc>
          <w:tcPr>
            <w:tcW w:w="7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中王帝印建筑工程集团有限公司</w:t>
            </w:r>
          </w:p>
        </w:tc>
      </w:tr>
    </w:tbl>
    <w:p>
      <w:pPr>
        <w:rPr>
          <w:rFonts w:hint="eastAsia" w:ascii="Times New Roman" w:hAnsi="Times New Roman" w:eastAsia="方正仿宋_GBK" w:cs="Times New Roman"/>
          <w:sz w:val="32"/>
          <w:szCs w:val="32"/>
        </w:rPr>
      </w:pPr>
    </w:p>
    <w:p>
      <w:pPr>
        <w:pStyle w:val="2"/>
        <w:rPr>
          <w:rFonts w:hint="default"/>
        </w:rPr>
      </w:pPr>
    </w:p>
    <w:p>
      <w:pPr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pStyle w:val="2"/>
        <w:rPr>
          <w:rFonts w:hint="default"/>
        </w:rPr>
      </w:pPr>
    </w:p>
    <w:p>
      <w:pPr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rPr>
          <w:rFonts w:hint="default"/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/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/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/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/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/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/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/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/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pBdr>
          <w:bottom w:val="single" w:color="auto" w:sz="4" w:space="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280" w:firstLineChars="100"/>
        <w:jc w:val="left"/>
        <w:textAlignment w:val="auto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信息公开形式：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主动</w:t>
      </w:r>
      <w:r>
        <w:rPr>
          <w:rFonts w:ascii="Times New Roman" w:hAnsi="Times New Roman" w:eastAsia="方正仿宋_GBK" w:cs="Times New Roman"/>
          <w:sz w:val="28"/>
          <w:szCs w:val="28"/>
        </w:rPr>
        <w:t>公开</w:t>
      </w:r>
    </w:p>
    <w:p>
      <w:pPr>
        <w:keepNext w:val="0"/>
        <w:keepLines w:val="0"/>
        <w:pageBreakBefore w:val="0"/>
        <w:pBdr>
          <w:bottom w:val="single" w:color="auto" w:sz="4" w:space="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0" w:leftChars="24" w:firstLine="280" w:firstLineChars="100"/>
        <w:textAlignment w:val="auto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抄送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：</w:t>
      </w:r>
      <w:r>
        <w:rPr>
          <w:rFonts w:ascii="Times New Roman" w:hAnsi="Times New Roman" w:eastAsia="方正仿宋_GBK" w:cs="Times New Roman"/>
          <w:sz w:val="28"/>
          <w:szCs w:val="28"/>
        </w:rPr>
        <w:t>本局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质安科、</w:t>
      </w:r>
      <w:r>
        <w:rPr>
          <w:rFonts w:ascii="Times New Roman" w:hAnsi="Times New Roman" w:eastAsia="方正仿宋_GBK" w:cs="Times New Roman"/>
          <w:sz w:val="28"/>
          <w:szCs w:val="28"/>
        </w:rPr>
        <w:t xml:space="preserve">办存。 </w:t>
      </w:r>
    </w:p>
    <w:p>
      <w:pPr>
        <w:keepNext w:val="0"/>
        <w:keepLines w:val="0"/>
        <w:pageBreakBefore w:val="0"/>
        <w:pBdr>
          <w:bottom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280" w:firstLineChars="100"/>
        <w:textAlignment w:val="auto"/>
        <w:rPr>
          <w:rFonts w:hint="default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 xml:space="preserve">钦州市住房和城乡建设局       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 xml:space="preserve"> </w:t>
      </w:r>
      <w:r>
        <w:rPr>
          <w:rFonts w:ascii="Times New Roman" w:hAnsi="Times New Roman" w:eastAsia="方正仿宋_GBK" w:cs="Times New Roman"/>
          <w:sz w:val="28"/>
          <w:szCs w:val="28"/>
        </w:rPr>
        <w:t xml:space="preserve">    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 xml:space="preserve"> </w:t>
      </w:r>
      <w:r>
        <w:rPr>
          <w:rFonts w:ascii="Times New Roman" w:hAnsi="Times New Roman" w:eastAsia="方正仿宋_GBK" w:cs="Times New Roman"/>
          <w:sz w:val="28"/>
          <w:szCs w:val="28"/>
        </w:rPr>
        <w:t xml:space="preserve"> 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 xml:space="preserve"> </w:t>
      </w:r>
      <w:r>
        <w:rPr>
          <w:rFonts w:ascii="Times New Roman" w:hAnsi="Times New Roman" w:eastAsia="方正仿宋_GBK" w:cs="Times New Roman"/>
          <w:sz w:val="28"/>
          <w:szCs w:val="28"/>
        </w:rPr>
        <w:t xml:space="preserve"> 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 xml:space="preserve">  </w:t>
      </w:r>
      <w:r>
        <w:rPr>
          <w:rFonts w:ascii="Times New Roman" w:hAnsi="Times New Roman" w:eastAsia="方正仿宋_GBK" w:cs="Times New Roman"/>
          <w:sz w:val="28"/>
          <w:szCs w:val="28"/>
        </w:rPr>
        <w:t>202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2</w:t>
      </w:r>
      <w:r>
        <w:rPr>
          <w:rFonts w:ascii="Times New Roman" w:hAnsi="Times New Roman" w:eastAsia="方正仿宋_GBK" w:cs="Times New Roman"/>
          <w:sz w:val="28"/>
          <w:szCs w:val="28"/>
        </w:rPr>
        <w:t>年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6</w:t>
      </w:r>
      <w:r>
        <w:rPr>
          <w:rFonts w:ascii="Times New Roman" w:hAnsi="Times New Roman" w:eastAsia="方正仿宋_GBK" w:cs="Times New Roman"/>
          <w:sz w:val="28"/>
          <w:szCs w:val="28"/>
        </w:rPr>
        <w:t>月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20</w:t>
      </w:r>
      <w:r>
        <w:rPr>
          <w:rFonts w:ascii="Times New Roman" w:hAnsi="Times New Roman" w:eastAsia="方正仿宋_GBK" w:cs="Times New Roman"/>
          <w:sz w:val="28"/>
          <w:szCs w:val="28"/>
        </w:rPr>
        <w:t>日印发</w:t>
      </w:r>
    </w:p>
    <w:sectPr>
      <w:footerReference r:id="rId3" w:type="default"/>
      <w:pgSz w:w="11906" w:h="16838"/>
      <w:pgMar w:top="2041" w:right="1531" w:bottom="2041" w:left="1531" w:header="851" w:footer="992" w:gutter="0"/>
      <w:paperSrc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right="360" w:firstLine="360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zSVju0AAAAAUBAAAPAAAAAAAA&#10;AAEAIAAAACIAAABkcnMvZG93bnJldi54bWxQSwECFAAUAAAACACHTuJAaePyQxoCAAAhBAAADgAA&#10;AAAAAAABACAAAAAfAQAAZHJzL2Uyb0RvYy54bWxQSwUGAAAAAAYABgBZAQAAq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jNTVjYWFiMTMxOWY4NjRiMDFhNWU3OTFkOTYxYzMifQ=="/>
  </w:docVars>
  <w:rsids>
    <w:rsidRoot w:val="7881013E"/>
    <w:rsid w:val="032E4800"/>
    <w:rsid w:val="0C715219"/>
    <w:rsid w:val="112253B4"/>
    <w:rsid w:val="15285C3D"/>
    <w:rsid w:val="180A2635"/>
    <w:rsid w:val="19555CCD"/>
    <w:rsid w:val="199070CD"/>
    <w:rsid w:val="1B0F5CE5"/>
    <w:rsid w:val="1B7B7EA4"/>
    <w:rsid w:val="200774DE"/>
    <w:rsid w:val="22B94F2A"/>
    <w:rsid w:val="24786C26"/>
    <w:rsid w:val="24A33683"/>
    <w:rsid w:val="276A4389"/>
    <w:rsid w:val="304F0AE2"/>
    <w:rsid w:val="348B0F98"/>
    <w:rsid w:val="377C1759"/>
    <w:rsid w:val="378E282F"/>
    <w:rsid w:val="423A40C2"/>
    <w:rsid w:val="488B27E0"/>
    <w:rsid w:val="4B1703ED"/>
    <w:rsid w:val="4E4A7C17"/>
    <w:rsid w:val="4E5829A6"/>
    <w:rsid w:val="4F4A025C"/>
    <w:rsid w:val="580B0B50"/>
    <w:rsid w:val="5A427345"/>
    <w:rsid w:val="5B397E11"/>
    <w:rsid w:val="5B8847C7"/>
    <w:rsid w:val="5E2D2EBF"/>
    <w:rsid w:val="65E70BE4"/>
    <w:rsid w:val="67504F2D"/>
    <w:rsid w:val="6D1110EF"/>
    <w:rsid w:val="6F3A396E"/>
    <w:rsid w:val="70266EBC"/>
    <w:rsid w:val="7881013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4"/>
    <w:next w:val="1"/>
    <w:qFormat/>
    <w:uiPriority w:val="0"/>
    <w:pPr>
      <w:keepNext/>
      <w:keepLines/>
      <w:spacing w:beforeLines="0" w:beforeAutospacing="0" w:afterLines="0" w:afterAutospacing="0" w:line="560" w:lineRule="exact"/>
      <w:outlineLvl w:val="0"/>
    </w:pPr>
    <w:rPr>
      <w:rFonts w:ascii="方正小标宋_GBK" w:hAnsi="方正小标宋_GBK" w:eastAsia="方正小标宋_GBK" w:cs="Times New Roman"/>
      <w:b w:val="0"/>
      <w:bCs/>
      <w:kern w:val="44"/>
      <w:sz w:val="44"/>
      <w:szCs w:val="32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semiHidden/>
    <w:uiPriority w:val="0"/>
  </w:style>
  <w:style w:type="table" w:default="1" w:styleId="18">
    <w:name w:val="Normal Table"/>
    <w:semiHidden/>
    <w:uiPriority w:val="0"/>
    <w:tblPr>
      <w:tblStyle w:val="18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 w:eastAsia="宋体" w:cs="Times New Roman"/>
      <w:b/>
      <w:sz w:val="32"/>
    </w:rPr>
  </w:style>
  <w:style w:type="paragraph" w:styleId="5">
    <w:name w:val="Body Text First Indent"/>
    <w:basedOn w:val="6"/>
    <w:qFormat/>
    <w:uiPriority w:val="0"/>
    <w:pPr>
      <w:ind w:firstLine="100" w:firstLineChars="100"/>
      <w:jc w:val="left"/>
    </w:pPr>
    <w:rPr>
      <w:sz w:val="28"/>
      <w:szCs w:val="24"/>
    </w:rPr>
  </w:style>
  <w:style w:type="paragraph" w:styleId="6">
    <w:name w:val="Body Text"/>
    <w:basedOn w:val="1"/>
    <w:qFormat/>
    <w:uiPriority w:val="0"/>
    <w:pPr>
      <w:widowControl/>
      <w:spacing w:line="360" w:lineRule="auto"/>
    </w:pPr>
    <w:rPr>
      <w:rFonts w:ascii="宋体" w:hAnsi="宋体"/>
      <w:kern w:val="0"/>
      <w:sz w:val="24"/>
    </w:rPr>
  </w:style>
  <w:style w:type="paragraph" w:styleId="7">
    <w:name w:val="Balloon Text"/>
    <w:basedOn w:val="1"/>
    <w:qFormat/>
    <w:uiPriority w:val="0"/>
    <w:rPr>
      <w:sz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9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page number"/>
    <w:basedOn w:val="11"/>
    <w:qFormat/>
    <w:uiPriority w:val="0"/>
  </w:style>
  <w:style w:type="character" w:styleId="14">
    <w:name w:val="FollowedHyperlink"/>
    <w:basedOn w:val="11"/>
    <w:uiPriority w:val="0"/>
    <w:rPr>
      <w:color w:val="000000"/>
      <w:u w:val="none"/>
    </w:rPr>
  </w:style>
  <w:style w:type="character" w:styleId="15">
    <w:name w:val="Emphasis"/>
    <w:basedOn w:val="11"/>
    <w:qFormat/>
    <w:uiPriority w:val="0"/>
  </w:style>
  <w:style w:type="character" w:styleId="16">
    <w:name w:val="Hyperlink"/>
    <w:basedOn w:val="11"/>
    <w:uiPriority w:val="0"/>
    <w:rPr>
      <w:color w:val="000000"/>
      <w:u w:val="none"/>
    </w:rPr>
  </w:style>
  <w:style w:type="character" w:styleId="17">
    <w:name w:val="HTML Cite"/>
    <w:basedOn w:val="11"/>
    <w:uiPriority w:val="0"/>
  </w:style>
  <w:style w:type="paragraph" w:customStyle="1" w:styleId="19">
    <w:name w:val="正文样式"/>
    <w:basedOn w:val="1"/>
    <w:qFormat/>
    <w:uiPriority w:val="0"/>
    <w:pPr>
      <w:spacing w:line="580" w:lineRule="exact"/>
      <w:ind w:firstLine="200" w:firstLineChars="200"/>
    </w:pPr>
    <w:rPr>
      <w:rFonts w:eastAsia="方正仿宋_GBK"/>
      <w:sz w:val="32"/>
      <w:szCs w:val="32"/>
    </w:rPr>
  </w:style>
  <w:style w:type="character" w:customStyle="1" w:styleId="20">
    <w:name w:val="hover1"/>
    <w:basedOn w:val="11"/>
    <w:uiPriority w:val="0"/>
    <w:rPr>
      <w:shd w:val="clear" w:color="auto" w:fill="9370DB"/>
    </w:rPr>
  </w:style>
  <w:style w:type="character" w:customStyle="1" w:styleId="21">
    <w:name w:val="first"/>
    <w:basedOn w:val="11"/>
    <w:uiPriority w:val="0"/>
    <w:rPr>
      <w:shd w:val="clear" w:color="auto" w:fill="3DD11B"/>
    </w:rPr>
  </w:style>
  <w:style w:type="character" w:customStyle="1" w:styleId="22">
    <w:name w:val="last"/>
    <w:basedOn w:val="11"/>
    <w:uiPriority w:val="0"/>
  </w:style>
  <w:style w:type="character" w:customStyle="1" w:styleId="23">
    <w:name w:val="bsharetext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2410</Words>
  <Characters>2505</Characters>
  <Lines>0</Lines>
  <Paragraphs>0</Paragraphs>
  <TotalTime>0</TotalTime>
  <ScaleCrop>false</ScaleCrop>
  <LinksUpToDate>false</LinksUpToDate>
  <CharactersWithSpaces>2911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2022-06-02T02:52:00Z</dcterms:created>
  <dc:creator>从前慢</dc:creator>
  <cp:lastModifiedBy>Administrator</cp:lastModifiedBy>
  <cp:lastPrinted>2022-06-21T07:13:18Z</cp:lastPrinted>
  <dcterms:modified xsi:type="dcterms:W3CDTF">2022-06-28T02:24:36Z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ICV">
    <vt:lpwstr>A79A263EBB85452ABABA03093791B8B0</vt:lpwstr>
  </property>
</Properties>
</file>